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вакантных мест для приема (перевода) учащихся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за счет бюджетных ассигнований федерального бюджета, бюджетов субъекта Российской Федерации,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местных бюджетов, за счет средств физических и (или) юридических лиц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  обучение в 2022- 2023 учебном году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                                  </w:t>
      </w:r>
    </w:p>
    <w:p w:rsidR="00C876BA" w:rsidRPr="00C876BA" w:rsidRDefault="00C876BA" w:rsidP="00C87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вакантных мест в  первых классах</w:t>
      </w:r>
    </w:p>
    <w:p w:rsidR="00C876BA" w:rsidRPr="00C876BA" w:rsidRDefault="00C876BA" w:rsidP="00C87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состоянию на 15.07.2022г.</w:t>
      </w:r>
    </w:p>
    <w:tbl>
      <w:tblPr>
        <w:tblpPr w:leftFromText="1125" w:rightFromText="45" w:vertAnchor="text"/>
        <w:tblW w:w="7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797"/>
        <w:gridCol w:w="1781"/>
        <w:gridCol w:w="1781"/>
        <w:gridCol w:w="1752"/>
      </w:tblGrid>
      <w:tr w:rsidR="00C876BA" w:rsidRPr="00C876BA" w:rsidTr="00C876BA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 класса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вакантных мест за счет бюджетных ассигнований федерального бюджета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вакантных мест за счет бюджетных ассигнований бюджетов субъекта Российской Федерации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вакантных мест за счет бюджетных ассигнований местных бюджетов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вакантных мест за счет средств физических и (или) юридических лиц</w:t>
            </w:r>
          </w:p>
        </w:tc>
      </w:tr>
      <w:tr w:rsidR="00C876BA" w:rsidRPr="00C876BA" w:rsidTr="00C876BA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1AD" w:rsidP="00C87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6BA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Обучение на дому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</w:tbl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  </w:t>
      </w:r>
      <w:r w:rsidR="00C871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                              </w:t>
      </w:r>
    </w:p>
    <w:p w:rsidR="00C876BA" w:rsidRPr="00C876BA" w:rsidRDefault="00C876BA" w:rsidP="00C87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76BA" w:rsidRPr="00C876BA" w:rsidRDefault="00C876BA" w:rsidP="00C87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вакантных мест классах</w:t>
      </w:r>
    </w:p>
    <w:p w:rsidR="00C876BA" w:rsidRPr="00C876BA" w:rsidRDefault="00C876BA" w:rsidP="00C87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состоянию на 15.07.2022г.</w:t>
      </w:r>
    </w:p>
    <w:tbl>
      <w:tblPr>
        <w:tblpPr w:leftFromText="1125" w:rightFromText="45" w:vertAnchor="text"/>
        <w:tblW w:w="84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797"/>
        <w:gridCol w:w="1781"/>
        <w:gridCol w:w="1781"/>
        <w:gridCol w:w="1752"/>
      </w:tblGrid>
      <w:tr w:rsidR="00C876BA" w:rsidRPr="00C876BA" w:rsidTr="00C871AD"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 класса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вакантных мест за счет бюджетных ассигнований федерального бюджета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вакантных мест за счет бюджетных ассигнований бюджетов субъекта Российской Федерации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вакантных мест за счет бюджетных ассигнований местных бюджетов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вакантных мест за счет средств физических и (или) юридических лиц</w:t>
            </w:r>
          </w:p>
        </w:tc>
      </w:tr>
      <w:tr w:rsidR="00C876BA" w:rsidRPr="00C876BA" w:rsidTr="00C871AD"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C876BA" w:rsidRPr="00C876BA" w:rsidTr="00C871AD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B00000"/>
                <w:sz w:val="36"/>
                <w:szCs w:val="36"/>
                <w:lang w:eastAsia="ru-RU"/>
              </w:rPr>
              <w:t>0 мест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1AD" w:rsidP="00C876B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B00000"/>
                <w:sz w:val="36"/>
                <w:szCs w:val="36"/>
                <w:lang w:eastAsia="ru-RU"/>
              </w:rPr>
              <w:t>9</w:t>
            </w:r>
            <w:r w:rsidR="00C876BA" w:rsidRPr="00C876BA">
              <w:rPr>
                <w:rFonts w:ascii="Times New Roman" w:eastAsia="Times New Roman" w:hAnsi="Times New Roman" w:cs="Times New Roman"/>
                <w:color w:val="B00000"/>
                <w:sz w:val="36"/>
                <w:szCs w:val="36"/>
                <w:lang w:eastAsia="ru-RU"/>
              </w:rPr>
              <w:t> мест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B00000"/>
                <w:sz w:val="36"/>
                <w:szCs w:val="36"/>
                <w:lang w:eastAsia="ru-RU"/>
              </w:rPr>
              <w:t>0 мест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76BA" w:rsidRPr="00C876BA" w:rsidRDefault="00C876BA" w:rsidP="00C876B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666666"/>
                <w:sz w:val="16"/>
                <w:szCs w:val="16"/>
                <w:lang w:eastAsia="ru-RU"/>
              </w:rPr>
            </w:pPr>
            <w:r w:rsidRPr="00C876BA">
              <w:rPr>
                <w:rFonts w:ascii="Times New Roman" w:eastAsia="Times New Roman" w:hAnsi="Times New Roman" w:cs="Times New Roman"/>
                <w:color w:val="B00000"/>
                <w:sz w:val="36"/>
                <w:szCs w:val="36"/>
                <w:lang w:eastAsia="ru-RU"/>
              </w:rPr>
              <w:t>0 мест</w:t>
            </w:r>
          </w:p>
        </w:tc>
      </w:tr>
    </w:tbl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876BA" w:rsidRPr="00C876BA" w:rsidRDefault="00C876BA" w:rsidP="00C876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871AD" w:rsidRDefault="00C871AD"/>
    <w:p w:rsidR="00C871AD" w:rsidRPr="00C871AD" w:rsidRDefault="00C871AD" w:rsidP="00C871AD"/>
    <w:p w:rsidR="00C871AD" w:rsidRPr="00C871AD" w:rsidRDefault="00C871AD" w:rsidP="00C871AD"/>
    <w:p w:rsidR="00C871AD" w:rsidRPr="00C871AD" w:rsidRDefault="00C871AD" w:rsidP="00C871AD"/>
    <w:p w:rsidR="00C871AD" w:rsidRPr="00C871AD" w:rsidRDefault="00C871AD" w:rsidP="00C871AD"/>
    <w:p w:rsidR="00C871AD" w:rsidRPr="00C871AD" w:rsidRDefault="00C871AD" w:rsidP="00C871AD"/>
    <w:p w:rsidR="00C871AD" w:rsidRPr="00C871AD" w:rsidRDefault="00C871AD" w:rsidP="00C871AD"/>
    <w:p w:rsidR="00C871AD" w:rsidRDefault="00C871AD" w:rsidP="00C871AD">
      <w:bookmarkStart w:id="0" w:name="_GoBack"/>
      <w:bookmarkEnd w:id="0"/>
    </w:p>
    <w:p w:rsidR="00C871AD" w:rsidRPr="00C871AD" w:rsidRDefault="00C871AD" w:rsidP="00C871AD">
      <w:r w:rsidRPr="00C871AD">
        <w:t>Вакантных мест для приёма (перевода)</w:t>
      </w:r>
      <w:r w:rsidRPr="00C871AD">
        <w:br/>
        <w:t>за счёт бюджетных ассигнований федерального бюджета — нет.</w:t>
      </w:r>
    </w:p>
    <w:p w:rsidR="00C871AD" w:rsidRPr="00C871AD" w:rsidRDefault="00C871AD" w:rsidP="00C871AD">
      <w:r w:rsidRPr="00C871AD">
        <w:t>Вакантных мест для приема (перевода)</w:t>
      </w:r>
      <w:r w:rsidRPr="00C871AD">
        <w:br/>
        <w:t>за счёт бюджетных ассигнований местных бюджетов — нет.</w:t>
      </w:r>
    </w:p>
    <w:p w:rsidR="00C871AD" w:rsidRPr="00C871AD" w:rsidRDefault="00C871AD" w:rsidP="00C871AD">
      <w:r w:rsidRPr="00C871AD">
        <w:t>Вакантных мест для приема (перевода)</w:t>
      </w:r>
      <w:r w:rsidRPr="00C871AD">
        <w:br/>
        <w:t>за счёт средств физических и (или) юридических лиц — нет.</w:t>
      </w:r>
    </w:p>
    <w:p w:rsidR="00B81EA2" w:rsidRPr="00C871AD" w:rsidRDefault="00B81EA2" w:rsidP="00C871AD"/>
    <w:sectPr w:rsidR="00B81EA2" w:rsidRPr="00C8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BA"/>
    <w:rsid w:val="00B81EA2"/>
    <w:rsid w:val="00C871AD"/>
    <w:rsid w:val="00C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dcterms:created xsi:type="dcterms:W3CDTF">2022-07-19T06:42:00Z</dcterms:created>
  <dcterms:modified xsi:type="dcterms:W3CDTF">2022-07-19T06:49:00Z</dcterms:modified>
</cp:coreProperties>
</file>